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D16A" w14:textId="11F5477D" w:rsidR="00313823" w:rsidRPr="00313823" w:rsidRDefault="00313823" w:rsidP="00313823">
      <w:r w:rsidRPr="00313823">
        <w:t>Podanie danych osobowych w trakcie rozmowy telefonicznej powoduje, że Rzecznik Praw Dziecka przetwarza Twoje dane osobowe (staje się Administratorem danych osobowych). Bez podania ich nie będziemy mogli udzielić Ci pomocy. W trosce o Twoje bezpieczeństwo dbamy, aby były one poufne (</w:t>
      </w:r>
      <w:r w:rsidR="00861911">
        <w:t xml:space="preserve">by </w:t>
      </w:r>
      <w:r w:rsidRPr="00313823">
        <w:t>nikt niepowołany nie miał do nich dostępu).</w:t>
      </w:r>
    </w:p>
    <w:p w14:paraId="0C808F6D" w14:textId="77777777" w:rsidR="00313823" w:rsidRPr="00313823" w:rsidRDefault="00313823" w:rsidP="00313823"/>
    <w:p w14:paraId="3B0AF9C0" w14:textId="77777777" w:rsidR="00313823" w:rsidRPr="00313823" w:rsidRDefault="00313823" w:rsidP="00313823">
      <w:pPr>
        <w:pStyle w:val="Akapitzlist"/>
        <w:numPr>
          <w:ilvl w:val="0"/>
          <w:numId w:val="4"/>
        </w:numPr>
      </w:pPr>
      <w:r w:rsidRPr="00313823">
        <w:t>Administratorem Twoich danych osobowych jest Rzecznik Praw Dziecka, ul. Chocimska 6, 00-791 Warszawa.</w:t>
      </w:r>
    </w:p>
    <w:p w14:paraId="2F1C1A96" w14:textId="2A72996D" w:rsidR="00313823" w:rsidRPr="00313823" w:rsidRDefault="00313823" w:rsidP="00313823">
      <w:pPr>
        <w:pStyle w:val="Akapitzlist"/>
        <w:numPr>
          <w:ilvl w:val="0"/>
          <w:numId w:val="4"/>
        </w:numPr>
      </w:pPr>
      <w:r w:rsidRPr="00313823">
        <w:t>W przypadku</w:t>
      </w:r>
      <w:r w:rsidR="009568A9">
        <w:t>,</w:t>
      </w:r>
      <w:r w:rsidRPr="00313823">
        <w:t xml:space="preserve"> gdybyś miał</w:t>
      </w:r>
      <w:r w:rsidR="0060079D">
        <w:t>/a</w:t>
      </w:r>
      <w:r w:rsidRPr="00313823">
        <w:t xml:space="preserve"> </w:t>
      </w:r>
      <w:r w:rsidR="0060079D">
        <w:t xml:space="preserve">dodatkowe </w:t>
      </w:r>
      <w:r w:rsidRPr="00313823">
        <w:t>pytania o to</w:t>
      </w:r>
      <w:r w:rsidR="009568A9">
        <w:t>,</w:t>
      </w:r>
      <w:r w:rsidRPr="00313823">
        <w:t xml:space="preserve"> jak chronimy i przetwarzamy dane osobowe</w:t>
      </w:r>
      <w:r w:rsidR="009568A9">
        <w:t>,</w:t>
      </w:r>
      <w:r w:rsidRPr="00313823">
        <w:t xml:space="preserve"> możesz skontaktować się z Inspektorem Ochrony Danych: </w:t>
      </w:r>
      <w:hyperlink r:id="rId5" w:history="1">
        <w:r w:rsidRPr="00313823">
          <w:rPr>
            <w:rStyle w:val="Hipercze"/>
          </w:rPr>
          <w:t>rodo@brpd.gov.pl</w:t>
        </w:r>
      </w:hyperlink>
    </w:p>
    <w:p w14:paraId="0D5ECC99" w14:textId="49ACDAAB" w:rsidR="0060079D" w:rsidRPr="00313823" w:rsidRDefault="00313823" w:rsidP="0060079D">
      <w:pPr>
        <w:pStyle w:val="Akapitzlist"/>
        <w:numPr>
          <w:ilvl w:val="0"/>
          <w:numId w:val="4"/>
        </w:numPr>
      </w:pPr>
      <w:r w:rsidRPr="00313823">
        <w:t xml:space="preserve">Przetwarzamy Twoje dane osobowe wyłącznie w celu świadczenia pomocy dzieciom i młodzieży w trudnych sytuacjach życiowych, </w:t>
      </w:r>
      <w:r w:rsidR="009568A9">
        <w:t xml:space="preserve">w </w:t>
      </w:r>
      <w:r w:rsidRPr="00313823">
        <w:t>szczególności w sytuacjach, które zagrażają ich zdrowiu i życiu (zgodnie z art. 6 pkt d RODO, kiedy przetwarzanie jest niezbędne do ochrony żywotnych interesów osoby, której dane dotyczą lub innej osoby fizycznej).</w:t>
      </w:r>
    </w:p>
    <w:p w14:paraId="53BE49AF" w14:textId="0CB62B1E" w:rsidR="00313823" w:rsidRDefault="00313823" w:rsidP="00313823">
      <w:pPr>
        <w:pStyle w:val="Akapitzlist"/>
        <w:numPr>
          <w:ilvl w:val="0"/>
          <w:numId w:val="4"/>
        </w:numPr>
      </w:pPr>
      <w:r w:rsidRPr="00313823">
        <w:t>Przetwarzamy wyłącznie dane, które przekażesz nam podczas rozmowy oraz numer telefonu, z którego do nas dzwonisz.</w:t>
      </w:r>
      <w:r w:rsidR="0060079D">
        <w:t xml:space="preserve"> </w:t>
      </w:r>
    </w:p>
    <w:p w14:paraId="3DD70B00" w14:textId="7A1D037C" w:rsidR="00445D88" w:rsidRPr="00313823" w:rsidRDefault="00445D88" w:rsidP="00445D88">
      <w:pPr>
        <w:pStyle w:val="Akapitzlist"/>
        <w:numPr>
          <w:ilvl w:val="0"/>
          <w:numId w:val="4"/>
        </w:numPr>
      </w:pPr>
      <w:r>
        <w:t>Twoje dane będziemy gromadzić w postaci zarejestrowanej rozmowy oraz notatek psychologa, z którym będziesz rozmawiać. Wszystkie dane pozostaną poufne i będą przez cały czas przetwarzania chronione.</w:t>
      </w:r>
    </w:p>
    <w:p w14:paraId="461DAAC5" w14:textId="77777777" w:rsidR="00313823" w:rsidRPr="00313823" w:rsidRDefault="00313823" w:rsidP="00313823">
      <w:pPr>
        <w:pStyle w:val="Akapitzlist"/>
        <w:numPr>
          <w:ilvl w:val="0"/>
          <w:numId w:val="4"/>
        </w:numPr>
      </w:pPr>
      <w:r w:rsidRPr="00313823">
        <w:t>Twoje dane mogą zostać przekazane Policji i innym instytucjom, których zaangażowanie jest niezbędne w celu udzielenia Ci pomocy.</w:t>
      </w:r>
    </w:p>
    <w:p w14:paraId="7B2D2C7E" w14:textId="77777777" w:rsidR="00313823" w:rsidRPr="00313823" w:rsidRDefault="00313823" w:rsidP="00313823">
      <w:pPr>
        <w:pStyle w:val="Akapitzlist"/>
        <w:numPr>
          <w:ilvl w:val="0"/>
          <w:numId w:val="4"/>
        </w:numPr>
      </w:pPr>
      <w:r w:rsidRPr="00313823">
        <w:t>Będziemy przetwarzać Twoje dane do momentu rozwiązania problemu, z którym się zwróciłeś do Rzecznika Praw Dziecka.</w:t>
      </w:r>
    </w:p>
    <w:p w14:paraId="0F10D151" w14:textId="7DBAE9DC" w:rsidR="00313823" w:rsidRPr="00313823" w:rsidRDefault="00313823" w:rsidP="00313823">
      <w:pPr>
        <w:pStyle w:val="Akapitzlist"/>
        <w:numPr>
          <w:ilvl w:val="0"/>
          <w:numId w:val="4"/>
        </w:numPr>
      </w:pPr>
      <w:r w:rsidRPr="00313823">
        <w:t>Nie przetwarzamy Twoich danych w sposób zautomatyzowany i nie przekazujemy ich poza Europejski Obszar Gospodarczy.</w:t>
      </w:r>
    </w:p>
    <w:p w14:paraId="133AC780" w14:textId="074DB554" w:rsidR="00313823" w:rsidRPr="00313823" w:rsidRDefault="00313823" w:rsidP="00313823">
      <w:pPr>
        <w:pStyle w:val="Akapitzlist"/>
        <w:numPr>
          <w:ilvl w:val="0"/>
          <w:numId w:val="4"/>
        </w:numPr>
      </w:pPr>
      <w:r w:rsidRPr="00313823">
        <w:t>Przez cały czas, kiedy jesteśmy w posiadaniu Twoich danych</w:t>
      </w:r>
      <w:r w:rsidR="009568A9">
        <w:t>,</w:t>
      </w:r>
      <w:r w:rsidRPr="00313823">
        <w:t xml:space="preserve"> masz prawo do:</w:t>
      </w:r>
    </w:p>
    <w:p w14:paraId="51044062" w14:textId="77777777" w:rsidR="00313823" w:rsidRPr="00313823" w:rsidRDefault="00313823" w:rsidP="00313823">
      <w:pPr>
        <w:pStyle w:val="Akapitzlist"/>
        <w:numPr>
          <w:ilvl w:val="1"/>
          <w:numId w:val="4"/>
        </w:numPr>
      </w:pPr>
      <w:r w:rsidRPr="00313823">
        <w:t>dostępu do swoich danych osobowych,</w:t>
      </w:r>
    </w:p>
    <w:p w14:paraId="2B26C300" w14:textId="77777777" w:rsidR="00313823" w:rsidRPr="00313823" w:rsidRDefault="00313823" w:rsidP="00313823">
      <w:pPr>
        <w:pStyle w:val="Akapitzlist"/>
        <w:numPr>
          <w:ilvl w:val="1"/>
          <w:numId w:val="4"/>
        </w:numPr>
      </w:pPr>
      <w:r w:rsidRPr="00313823">
        <w:t>sprostowania swoich danych osobowych,</w:t>
      </w:r>
    </w:p>
    <w:p w14:paraId="091390D9" w14:textId="77777777" w:rsidR="00313823" w:rsidRPr="00313823" w:rsidRDefault="00313823" w:rsidP="00313823">
      <w:pPr>
        <w:pStyle w:val="Akapitzlist"/>
        <w:numPr>
          <w:ilvl w:val="1"/>
          <w:numId w:val="4"/>
        </w:numPr>
      </w:pPr>
      <w:r w:rsidRPr="00313823">
        <w:t>usunięcia swoich danych osobowych,</w:t>
      </w:r>
    </w:p>
    <w:p w14:paraId="4EA89100" w14:textId="5CB0E35B" w:rsidR="00313823" w:rsidRPr="00313823" w:rsidRDefault="00313823" w:rsidP="00313823">
      <w:pPr>
        <w:pStyle w:val="Akapitzlist"/>
        <w:numPr>
          <w:ilvl w:val="1"/>
          <w:numId w:val="4"/>
        </w:numPr>
      </w:pPr>
      <w:r w:rsidRPr="00313823">
        <w:t>ograniczenia przetwarzania swoich danych osobowych</w:t>
      </w:r>
      <w:r w:rsidR="009568A9">
        <w:t>.</w:t>
      </w:r>
    </w:p>
    <w:p w14:paraId="33CF815F" w14:textId="090EF0C1" w:rsidR="00313823" w:rsidRPr="00313823" w:rsidRDefault="00313823" w:rsidP="00313823">
      <w:pPr>
        <w:pStyle w:val="NormalnyWeb"/>
        <w:numPr>
          <w:ilvl w:val="0"/>
          <w:numId w:val="4"/>
        </w:numPr>
      </w:pPr>
      <w:r w:rsidRPr="00313823">
        <w:rPr>
          <w:rFonts w:ascii="Calibri" w:hAnsi="Calibri" w:cs="Calibri"/>
        </w:rPr>
        <w:t>W sytuacji, kiedy uważasz, że niewłaściwie chronimy lub przetwarzamy Twoje dane</w:t>
      </w:r>
      <w:r w:rsidR="009568A9">
        <w:rPr>
          <w:rFonts w:ascii="Calibri" w:hAnsi="Calibri" w:cs="Calibri"/>
        </w:rPr>
        <w:t>,</w:t>
      </w:r>
      <w:r w:rsidRPr="00313823">
        <w:rPr>
          <w:rFonts w:ascii="Calibri" w:hAnsi="Calibri" w:cs="Calibri"/>
        </w:rPr>
        <w:t xml:space="preserve"> przysługuje Ci również prawo do złożenia skargi do Prezesa Urzędu Ochrony Danych Osobowych (możesz to zrobić samodzielnie lub z pomocą rodziców).</w:t>
      </w:r>
    </w:p>
    <w:p w14:paraId="48431203" w14:textId="77777777" w:rsidR="00313823" w:rsidRPr="00313823" w:rsidRDefault="00313823" w:rsidP="00313823"/>
    <w:sectPr w:rsidR="00313823" w:rsidRPr="00313823" w:rsidSect="00EA66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397"/>
    <w:multiLevelType w:val="hybridMultilevel"/>
    <w:tmpl w:val="A3242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334AC"/>
    <w:multiLevelType w:val="multilevel"/>
    <w:tmpl w:val="D4149E3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9E3363"/>
    <w:multiLevelType w:val="hybridMultilevel"/>
    <w:tmpl w:val="A3242D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356A1"/>
    <w:multiLevelType w:val="hybridMultilevel"/>
    <w:tmpl w:val="AE440392"/>
    <w:lvl w:ilvl="0" w:tplc="AFFCFE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001922">
    <w:abstractNumId w:val="3"/>
  </w:num>
  <w:num w:numId="2" w16cid:durableId="860624736">
    <w:abstractNumId w:val="1"/>
  </w:num>
  <w:num w:numId="3" w16cid:durableId="1258321105">
    <w:abstractNumId w:val="0"/>
  </w:num>
  <w:num w:numId="4" w16cid:durableId="59999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40"/>
    <w:rsid w:val="001B1018"/>
    <w:rsid w:val="00290B23"/>
    <w:rsid w:val="002A5BB8"/>
    <w:rsid w:val="002B7F6A"/>
    <w:rsid w:val="00313823"/>
    <w:rsid w:val="0043334D"/>
    <w:rsid w:val="00445D88"/>
    <w:rsid w:val="00584040"/>
    <w:rsid w:val="0060079D"/>
    <w:rsid w:val="00783C9B"/>
    <w:rsid w:val="00861911"/>
    <w:rsid w:val="0086521C"/>
    <w:rsid w:val="00890B4F"/>
    <w:rsid w:val="009566B5"/>
    <w:rsid w:val="009568A9"/>
    <w:rsid w:val="009B5581"/>
    <w:rsid w:val="009C41F9"/>
    <w:rsid w:val="009F1494"/>
    <w:rsid w:val="00B173B7"/>
    <w:rsid w:val="00BB1C48"/>
    <w:rsid w:val="00CF4AB0"/>
    <w:rsid w:val="00D45808"/>
    <w:rsid w:val="00E85153"/>
    <w:rsid w:val="00EA6657"/>
    <w:rsid w:val="00F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FEEA"/>
  <w14:defaultImageDpi w14:val="32767"/>
  <w15:chartTrackingRefBased/>
  <w15:docId w15:val="{1E35C851-BCA9-8345-A6C1-5B7C81F0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3334D"/>
    <w:pPr>
      <w:keepNext/>
      <w:keepLines/>
      <w:numPr>
        <w:numId w:val="2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890B4F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0B4F"/>
    <w:rPr>
      <w:rFonts w:ascii="Times New Roman" w:hAnsi="Times New Roman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890B4F"/>
    <w:pPr>
      <w:spacing w:before="120" w:line="276" w:lineRule="auto"/>
      <w:ind w:left="220"/>
    </w:pPr>
    <w:rPr>
      <w:rFonts w:ascii="Times New Roman" w:hAnsi="Times New Roman" w:cstheme="minorHAnsi"/>
      <w:b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43334D"/>
    <w:rPr>
      <w:rFonts w:eastAsiaTheme="majorEastAsia" w:cstheme="majorBidi"/>
      <w:b/>
      <w:bCs/>
      <w:szCs w:val="32"/>
    </w:rPr>
  </w:style>
  <w:style w:type="paragraph" w:styleId="Akapitzlist">
    <w:name w:val="List Paragraph"/>
    <w:basedOn w:val="Normalny"/>
    <w:uiPriority w:val="34"/>
    <w:qFormat/>
    <w:rsid w:val="009566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66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9566B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173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60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brp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Abgarowicz</dc:creator>
  <cp:keywords/>
  <dc:description/>
  <cp:lastModifiedBy>Łukasz Klekowski</cp:lastModifiedBy>
  <cp:revision>5</cp:revision>
  <dcterms:created xsi:type="dcterms:W3CDTF">2023-12-12T18:09:00Z</dcterms:created>
  <dcterms:modified xsi:type="dcterms:W3CDTF">2023-12-13T09:54:00Z</dcterms:modified>
</cp:coreProperties>
</file>