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06" w:rsidRPr="00C96506" w:rsidRDefault="00C96506" w:rsidP="00C96506">
      <w:pPr>
        <w:suppressAutoHyphens/>
        <w:spacing w:after="40" w:line="240" w:lineRule="auto"/>
        <w:rPr>
          <w:rFonts w:ascii="Calibri" w:eastAsia="MS Mincho" w:hAnsi="Calibri" w:cs="Times New Roman"/>
          <w:sz w:val="20"/>
          <w:szCs w:val="20"/>
          <w:lang w:eastAsia="ar-SA"/>
        </w:rPr>
      </w:pPr>
      <w:r w:rsidRPr="00C96506">
        <w:rPr>
          <w:rFonts w:ascii="Calibri" w:eastAsia="MS Mincho" w:hAnsi="Calibri" w:cs="Calibri"/>
          <w:sz w:val="20"/>
          <w:szCs w:val="20"/>
          <w:lang w:eastAsia="ar-SA"/>
        </w:rPr>
        <w:t xml:space="preserve">Numer postępowania: </w:t>
      </w:r>
      <w:r w:rsidRPr="00C96506">
        <w:rPr>
          <w:rFonts w:ascii="Calibri" w:eastAsia="MS Mincho" w:hAnsi="Calibri" w:cs="Times New Roman"/>
          <w:sz w:val="20"/>
          <w:szCs w:val="20"/>
          <w:lang w:eastAsia="ar-SA"/>
        </w:rPr>
        <w:t>ZSP17.U/ZP/</w:t>
      </w:r>
      <w:r>
        <w:rPr>
          <w:rFonts w:ascii="Calibri" w:eastAsia="MS Mincho" w:hAnsi="Calibri" w:cs="Times New Roman"/>
          <w:sz w:val="20"/>
          <w:szCs w:val="20"/>
          <w:lang w:eastAsia="ar-SA"/>
        </w:rPr>
        <w:t>5</w:t>
      </w:r>
      <w:r w:rsidR="00EF4353">
        <w:rPr>
          <w:rFonts w:ascii="Calibri" w:eastAsia="MS Mincho" w:hAnsi="Calibri" w:cs="Times New Roman"/>
          <w:sz w:val="20"/>
          <w:szCs w:val="20"/>
          <w:lang w:eastAsia="ar-SA"/>
        </w:rPr>
        <w:t>/2022</w:t>
      </w:r>
      <w:bookmarkStart w:id="0" w:name="_GoBack"/>
      <w:bookmarkEnd w:id="0"/>
    </w:p>
    <w:p w:rsidR="00C96506" w:rsidRPr="00C96506" w:rsidRDefault="00C96506" w:rsidP="00C96506">
      <w:pPr>
        <w:suppressAutoHyphens/>
        <w:spacing w:after="40" w:line="240" w:lineRule="auto"/>
        <w:rPr>
          <w:rFonts w:ascii="Calibri" w:eastAsia="MS Mincho" w:hAnsi="Calibri" w:cs="Calibri"/>
          <w:b/>
          <w:sz w:val="8"/>
          <w:szCs w:val="8"/>
          <w:lang w:eastAsia="ar-SA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96506" w:rsidRPr="00C96506" w:rsidTr="0038578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6506" w:rsidRPr="00C96506" w:rsidRDefault="00C96506" w:rsidP="00C96506">
            <w:pPr>
              <w:suppressAutoHyphens/>
              <w:spacing w:after="40" w:line="240" w:lineRule="auto"/>
              <w:jc w:val="right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Załącznik nr 2 do SWZ</w:t>
            </w:r>
          </w:p>
        </w:tc>
      </w:tr>
      <w:tr w:rsidR="00C96506" w:rsidRPr="00C96506" w:rsidTr="0038578E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6506" w:rsidRPr="00C96506" w:rsidRDefault="00C96506" w:rsidP="00C96506">
            <w:pPr>
              <w:keepNext/>
              <w:tabs>
                <w:tab w:val="num" w:pos="432"/>
              </w:tabs>
              <w:suppressAutoHyphens/>
              <w:spacing w:after="40" w:line="240" w:lineRule="auto"/>
              <w:ind w:left="432" w:hanging="432"/>
              <w:jc w:val="center"/>
              <w:outlineLvl w:val="0"/>
              <w:rPr>
                <w:rFonts w:ascii="Calibri" w:eastAsia="MS Mincho" w:hAnsi="Calibri" w:cs="Segoe UI"/>
                <w:b/>
                <w:bCs/>
                <w:kern w:val="1"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bCs/>
                <w:kern w:val="1"/>
                <w:sz w:val="20"/>
                <w:szCs w:val="20"/>
                <w:lang w:eastAsia="ar-SA"/>
              </w:rPr>
              <w:t>OŚWIADCZENIE WYKONAWCY W TRYBIE ART. 125 UST. 1 USTAWY PZP</w:t>
            </w:r>
          </w:p>
          <w:p w:rsidR="00C96506" w:rsidRPr="00C96506" w:rsidRDefault="00C96506" w:rsidP="00C96506">
            <w:pPr>
              <w:keepNext/>
              <w:tabs>
                <w:tab w:val="num" w:pos="432"/>
              </w:tabs>
              <w:suppressAutoHyphens/>
              <w:spacing w:after="40" w:line="240" w:lineRule="auto"/>
              <w:ind w:left="432" w:hanging="432"/>
              <w:jc w:val="center"/>
              <w:outlineLvl w:val="0"/>
              <w:rPr>
                <w:rFonts w:ascii="Calibri" w:eastAsia="MS Mincho" w:hAnsi="Calibri" w:cs="Segoe UI"/>
                <w:b/>
                <w:bCs/>
                <w:kern w:val="1"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bCs/>
                <w:kern w:val="1"/>
                <w:sz w:val="20"/>
                <w:szCs w:val="20"/>
                <w:lang w:eastAsia="ar-SA"/>
              </w:rPr>
              <w:t>O NIEPODLEGANIU  WYKLUCZENIU Z POSTĘPOWANIA</w:t>
            </w:r>
          </w:p>
        </w:tc>
      </w:tr>
    </w:tbl>
    <w:p w:rsidR="00C96506" w:rsidRPr="00C96506" w:rsidRDefault="00C96506" w:rsidP="00C96506">
      <w:pPr>
        <w:suppressAutoHyphens/>
        <w:spacing w:after="40" w:line="240" w:lineRule="auto"/>
        <w:rPr>
          <w:rFonts w:ascii="Calibri" w:eastAsia="MS Mincho" w:hAnsi="Calibri" w:cs="Segoe UI"/>
          <w:sz w:val="20"/>
          <w:szCs w:val="20"/>
          <w:lang w:eastAsia="ar-SA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C96506" w:rsidRPr="00C96506" w:rsidTr="0038578E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506" w:rsidRPr="00C96506" w:rsidRDefault="00C96506" w:rsidP="00C96506">
            <w:pPr>
              <w:suppressAutoHyphens/>
              <w:snapToGrid w:val="0"/>
              <w:spacing w:after="40" w:line="24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</w:p>
          <w:p w:rsidR="00C96506" w:rsidRPr="00C96506" w:rsidRDefault="00C96506" w:rsidP="00C96506">
            <w:pPr>
              <w:suppressAutoHyphens/>
              <w:spacing w:after="40" w:line="24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Przystępując do postępowania na realizację zamówienia pn.:</w:t>
            </w:r>
          </w:p>
          <w:p w:rsidR="00C96506" w:rsidRPr="00C96506" w:rsidRDefault="00C96506" w:rsidP="00C96506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</w:p>
          <w:p w:rsidR="00C96506" w:rsidRDefault="00C96506" w:rsidP="00C96506">
            <w:pPr>
              <w:suppressAutoHyphens/>
              <w:spacing w:after="4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C96506">
              <w:rPr>
                <w:rFonts w:cstheme="minorHAnsi"/>
                <w:b/>
                <w:i/>
                <w:kern w:val="2"/>
                <w:sz w:val="20"/>
                <w:szCs w:val="20"/>
              </w:rPr>
              <w:t>Dostawę wyposażania do Szkoły Podstawowej z Oddziałami Integracyjnymi nr 90 w Zespołu Szkolno-Przedszkolnego nr 17 w Krakowie w ramach „ Laboratoriów Przyszłości”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C96506" w:rsidRPr="00C96506" w:rsidRDefault="00C96506" w:rsidP="00C96506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C96506" w:rsidRPr="00C96506" w:rsidTr="0038578E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506" w:rsidRPr="00C96506" w:rsidRDefault="00C96506" w:rsidP="00C96506">
            <w:pPr>
              <w:suppressAutoHyphens/>
              <w:spacing w:after="40" w:line="24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działając w imieniu Wykonawcy:</w:t>
            </w:r>
          </w:p>
          <w:p w:rsidR="00C96506" w:rsidRPr="00C96506" w:rsidRDefault="00C96506" w:rsidP="00C96506">
            <w:pPr>
              <w:suppressAutoHyphens/>
              <w:spacing w:after="40" w:line="24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</w:p>
          <w:p w:rsidR="00C96506" w:rsidRPr="00C96506" w:rsidRDefault="00C96506" w:rsidP="00C96506">
            <w:pPr>
              <w:suppressAutoHyphens/>
              <w:spacing w:after="0" w:line="36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C96506" w:rsidRPr="00C96506" w:rsidRDefault="00C96506" w:rsidP="00C96506">
            <w:pPr>
              <w:suppressAutoHyphens/>
              <w:spacing w:after="0" w:line="36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C96506" w:rsidRPr="00C96506" w:rsidRDefault="00C96506" w:rsidP="00C96506">
            <w:pPr>
              <w:suppressAutoHyphens/>
              <w:spacing w:after="0" w:line="36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C96506" w:rsidRPr="00C96506" w:rsidRDefault="00C96506" w:rsidP="00C96506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(podać nazwę i adres Wykonawcy)</w:t>
            </w:r>
          </w:p>
          <w:p w:rsidR="00C96506" w:rsidRPr="00C96506" w:rsidRDefault="00C96506" w:rsidP="00C96506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</w:p>
        </w:tc>
      </w:tr>
      <w:tr w:rsidR="00C96506" w:rsidRPr="00C96506" w:rsidTr="0038578E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506" w:rsidRPr="00C96506" w:rsidRDefault="00C96506" w:rsidP="00C96506">
            <w:pPr>
              <w:suppressAutoHyphens/>
              <w:snapToGrid w:val="0"/>
              <w:spacing w:after="40" w:line="240" w:lineRule="auto"/>
              <w:jc w:val="center"/>
              <w:rPr>
                <w:rFonts w:ascii="Calibri" w:eastAsia="MS Mincho" w:hAnsi="Calibri" w:cs="Segoe UI"/>
                <w:b/>
                <w:sz w:val="20"/>
                <w:szCs w:val="20"/>
                <w:u w:val="single"/>
                <w:lang w:eastAsia="ar-SA"/>
              </w:rPr>
            </w:pPr>
          </w:p>
          <w:p w:rsidR="00C96506" w:rsidRPr="00C96506" w:rsidRDefault="00C96506" w:rsidP="00C96506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Segoe UI"/>
                <w:b/>
                <w:sz w:val="20"/>
                <w:szCs w:val="20"/>
                <w:u w:val="single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u w:val="single"/>
                <w:lang w:eastAsia="ar-SA"/>
              </w:rPr>
              <w:t>Oświadczenie dotyczące Wykonawcy</w:t>
            </w:r>
          </w:p>
          <w:p w:rsidR="00C96506" w:rsidRPr="00C96506" w:rsidRDefault="00C96506" w:rsidP="00C96506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Segoe UI"/>
                <w:b/>
                <w:sz w:val="20"/>
                <w:szCs w:val="20"/>
                <w:u w:val="single"/>
                <w:lang w:eastAsia="ar-SA"/>
              </w:rPr>
            </w:pPr>
          </w:p>
          <w:p w:rsidR="00C96506" w:rsidRPr="00C96506" w:rsidRDefault="00C96506" w:rsidP="00C96506">
            <w:pPr>
              <w:suppressAutoHyphens/>
              <w:spacing w:after="0" w:line="360" w:lineRule="auto"/>
              <w:jc w:val="both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C96506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Oświadczam, że nie podlegam wykluczeniu z postępowania*.</w:t>
            </w:r>
          </w:p>
          <w:p w:rsidR="00C96506" w:rsidRPr="00C96506" w:rsidRDefault="00C96506" w:rsidP="00C96506">
            <w:pPr>
              <w:suppressAutoHyphens/>
              <w:spacing w:after="0" w:line="360" w:lineRule="auto"/>
              <w:jc w:val="both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</w:p>
        </w:tc>
      </w:tr>
    </w:tbl>
    <w:p w:rsidR="00C96506" w:rsidRPr="00C96506" w:rsidRDefault="00C96506" w:rsidP="00C96506">
      <w:pPr>
        <w:suppressAutoHyphens/>
        <w:spacing w:after="0" w:line="240" w:lineRule="auto"/>
        <w:ind w:left="4140"/>
        <w:jc w:val="center"/>
        <w:rPr>
          <w:rFonts w:ascii="Calibri" w:eastAsia="MS Mincho" w:hAnsi="Calibri" w:cs="Segoe UI"/>
          <w:lang w:eastAsia="ar-SA"/>
        </w:rPr>
      </w:pPr>
    </w:p>
    <w:p w:rsidR="00C96506" w:rsidRPr="00C96506" w:rsidRDefault="00C96506" w:rsidP="00C96506">
      <w:pPr>
        <w:suppressAutoHyphens/>
        <w:spacing w:after="0" w:line="240" w:lineRule="auto"/>
        <w:ind w:left="4140"/>
        <w:jc w:val="center"/>
        <w:rPr>
          <w:rFonts w:ascii="Calibri" w:eastAsia="MS Mincho" w:hAnsi="Calibri" w:cs="Segoe UI"/>
          <w:lang w:eastAsia="ar-SA"/>
        </w:rPr>
      </w:pPr>
    </w:p>
    <w:p w:rsidR="00C96506" w:rsidRPr="00C96506" w:rsidRDefault="00C96506" w:rsidP="00C96506">
      <w:pPr>
        <w:suppressAutoHyphens/>
        <w:spacing w:after="0" w:line="240" w:lineRule="auto"/>
        <w:ind w:left="4140"/>
        <w:jc w:val="center"/>
        <w:rPr>
          <w:rFonts w:ascii="Calibri" w:eastAsia="MS Mincho" w:hAnsi="Calibri" w:cs="Times New Roman"/>
          <w:i/>
          <w:sz w:val="20"/>
          <w:szCs w:val="20"/>
          <w:lang w:eastAsia="ar-SA"/>
        </w:rPr>
      </w:pPr>
    </w:p>
    <w:p w:rsidR="00C96506" w:rsidRPr="00C96506" w:rsidRDefault="00C96506" w:rsidP="00C96506">
      <w:pPr>
        <w:tabs>
          <w:tab w:val="left" w:pos="5760"/>
        </w:tabs>
        <w:suppressAutoHyphens/>
        <w:spacing w:after="4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C96506">
        <w:rPr>
          <w:rFonts w:ascii="Calibri" w:eastAsia="MS Mincho" w:hAnsi="Calibri" w:cs="Segoe UI"/>
          <w:sz w:val="20"/>
          <w:szCs w:val="20"/>
          <w:lang w:eastAsia="ar-SA"/>
        </w:rPr>
        <w:t>* Jeżeli w stosunku do Wykonawcy zachodzą podstawy wykluczenia z postępowania, ale ustawodawca dopuszcza możliwość niewykluczenia Wykonawcy na zasadach określonych w art. 110 ust. 2 – 3 ustawy PZP, Wykonawca  wykreśla ze zwrotu „nie podlegam wykluczeniu z postępowania” wyraz „nie” oraz uzupełnia przedmiotowe oświadczenie o oświadczenie dodatkowe zawierające wyszczególnienie podstaw wykluczenia ( - należy przywołać podstawę wykluczenia spośród wymienionych w art. 108 ust. 1 pkt. 1,2 i 5 ustawy PZP) oraz informacje mające stanowić dowód na  spełnienie łącznie przez Wykonawcę przesłanek,  o których mowa w art. 110 ust. 2 ustawy PZP.</w:t>
      </w:r>
    </w:p>
    <w:p w:rsidR="00C96506" w:rsidRPr="00C96506" w:rsidRDefault="00C96506" w:rsidP="00C96506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BD560B" w:rsidRDefault="00BD560B"/>
    <w:sectPr w:rsidR="00BD560B" w:rsidSect="00D92192">
      <w:headerReference w:type="default" r:id="rId6"/>
      <w:footerReference w:type="default" r:id="rId7"/>
      <w:pgSz w:w="11906" w:h="16838"/>
      <w:pgMar w:top="1418" w:right="1417" w:bottom="851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4353">
      <w:pPr>
        <w:spacing w:after="0" w:line="240" w:lineRule="auto"/>
      </w:pPr>
      <w:r>
        <w:separator/>
      </w:r>
    </w:p>
  </w:endnote>
  <w:endnote w:type="continuationSeparator" w:id="0">
    <w:p w:rsidR="00000000" w:rsidRDefault="00EF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B7" w:rsidRDefault="00C96506">
    <w:pPr>
      <w:pStyle w:val="Nagwek"/>
      <w:tabs>
        <w:tab w:val="clear" w:pos="9072"/>
        <w:tab w:val="right" w:pos="9360"/>
      </w:tabs>
      <w:ind w:left="-180" w:right="-288"/>
      <w:jc w:val="right"/>
      <w:rPr>
        <w:rFonts w:ascii="Arial" w:hAnsi="Arial" w:cs="Arial"/>
        <w:sz w:val="21"/>
        <w:szCs w:val="21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A86CC2" wp14:editId="22613F6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45415"/>
              <wp:effectExtent l="3175" t="635" r="5715" b="635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5B7" w:rsidRPr="008D4F85" w:rsidRDefault="00EF4353" w:rsidP="008D4F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2A86CC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.05pt;width:4.55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ldjQIAAB8FAAAOAAAAZHJzL2Uyb0RvYy54bWysVG1v2yAQ/j5p/wHxPbUd2U1s1an6skyT&#10;uq1Stx9AbByjYo4BidNN++87IE7b7cs0zR/wAcfDc3fPcXF5GCTZc2MFqJpmZyklXDXQCrWt6dcv&#10;69mSEuuYapkExWv6xC29XL19czHqis+hB9lyQxBE2WrUNe2d01WS2KbnA7NnoLnCzQ7MwBxOzTZp&#10;DRsRfZDJPE3PkxFMqw003FpcvY2bdBXwu4437nPXWe6IrClyc2E0Ydz4MVldsGprmO5Fc6TB/oHF&#10;wITCS09Qt8wxsjPiD6hBNAYsdO6sgSGBrhMNDzFgNFn6WzQPPdM8xILJsfqUJvv/YJtP+3tDRIu1&#10;o0SxAUt0D5ITxx+tg5GTzKdo1LZCzweNvu5wDQfv7sO1+g6aR0sU3PRMbfmVMTD2nLVIMZxMXhyN&#10;ONaDbMaP0OJdbOcgAB06M3hAzAhBdCzV06k8/OBIg4vFYrEsKGlwJ8uLPCs8tYRV01ltrHvPYSDe&#10;qKnB4gdstr+zLrpOLoE7SNGuhZRhYrabG2nInqFQ1uGLZ6XuWVwNYsHrbHQNV9uXGFJ5JAUeM14X&#10;V5A/EvB7PpKgih9lNs/T63k5W58vF7N8nRezcpEuZ2lWXpfnaV7mt+ufnkGWV71oW67uhOKTQrP8&#10;7xRw7JWoraBRMta0LOZFCO4V+2NYx1hT/x3z+8ptEA4bVoqhpsuTE6t8zd+pFsNmlWNCRjt5TT+k&#10;DHMw/UNWgkK8KKI83GFzQBQvmw20T6gVA1hMFAS+Mmj0YL5TMmLH1tR+2zHDKZEfFOrNt/dkmMnY&#10;TAZTDR6tqaMkmjcuPgM7bcS2R+SoaAVXqMlOBME8s0DKfoJdGMgfXwzf5i/nwev5XVv9AgAA//8D&#10;AFBLAwQUAAYACAAAACEAXbUIndcAAAACAQAADwAAAGRycy9kb3ducmV2LnhtbEyPQU/DMAyF70j8&#10;h8hI3FhKJ8FWmk4wBFdEQdrVa7ymauNUTbaVf493gpP1/Kz3Ppeb2Q/qRFPsAhu4X2SgiJtgO24N&#10;fH+93a1AxYRscQhMBn4owqa6viqxsOHMn3SqU6skhGOBBlxKY6F1bBx5jIswEot3CJPHJHJqtZ3w&#10;LOF+0HmWPWiPHUuDw5G2jpq+PnoDy4/8cRff69ftuKN1v4ov/YGdMbc38/MTqERz+juGC76gQyVM&#10;+3BkG9VgQB5Jl60Sby1jbyBfZqCrUv9Hr34BAAD//wMAUEsBAi0AFAAGAAgAAAAhALaDOJL+AAAA&#10;4QEAABMAAAAAAAAAAAAAAAAAAAAAAFtDb250ZW50X1R5cGVzXS54bWxQSwECLQAUAAYACAAAACEA&#10;OP0h/9YAAACUAQAACwAAAAAAAAAAAAAAAAAvAQAAX3JlbHMvLnJlbHNQSwECLQAUAAYACAAAACEA&#10;pF8JXY0CAAAfBQAADgAAAAAAAAAAAAAAAAAuAgAAZHJzL2Uyb0RvYy54bWxQSwECLQAUAAYACAAA&#10;ACEAXbUIndcAAAACAQAADwAAAAAAAAAAAAAAAADnBAAAZHJzL2Rvd25yZXYueG1sUEsFBgAAAAAE&#10;AAQA8wAAAOsFAAAAAA==&#10;" stroked="f">
              <v:fill opacity="0"/>
              <v:textbox inset="0,0,0,0">
                <w:txbxContent>
                  <w:p w:rsidR="004E25B7" w:rsidRPr="008D4F85" w:rsidRDefault="00C96506" w:rsidP="008D4F85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4353">
      <w:pPr>
        <w:spacing w:after="0" w:line="240" w:lineRule="auto"/>
      </w:pPr>
      <w:r>
        <w:separator/>
      </w:r>
    </w:p>
  </w:footnote>
  <w:footnote w:type="continuationSeparator" w:id="0">
    <w:p w:rsidR="00000000" w:rsidRDefault="00EF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B7" w:rsidRPr="008D4F85" w:rsidRDefault="00EF4353" w:rsidP="008D4F85">
    <w:pPr>
      <w:pStyle w:val="Nagwek"/>
      <w:tabs>
        <w:tab w:val="left" w:pos="2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06"/>
    <w:rsid w:val="00BD560B"/>
    <w:rsid w:val="00C96506"/>
    <w:rsid w:val="00E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D8320-F1BA-4521-9A25-0A85E7A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650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C96506"/>
    <w:rPr>
      <w:rFonts w:ascii="Times New Roman" w:eastAsia="MS Mincho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ZSP17</cp:lastModifiedBy>
  <cp:revision>2</cp:revision>
  <dcterms:created xsi:type="dcterms:W3CDTF">2022-04-21T10:59:00Z</dcterms:created>
  <dcterms:modified xsi:type="dcterms:W3CDTF">2022-04-25T19:02:00Z</dcterms:modified>
</cp:coreProperties>
</file>